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00000" w14:textId="77777777" w:rsidR="007B2D1A" w:rsidRDefault="00CB6D2B">
      <w:pPr>
        <w:pStyle w:val="a8"/>
        <w:ind w:firstLine="709"/>
        <w:jc w:val="center"/>
        <w:rPr>
          <w:b/>
          <w:color w:val="0F243E" w:themeColor="text2" w:themeShade="80"/>
          <w:sz w:val="36"/>
        </w:rPr>
      </w:pPr>
      <w:bookmarkStart w:id="0" w:name="_GoBack"/>
      <w:r>
        <w:rPr>
          <w:b/>
          <w:color w:val="0F243E" w:themeColor="text2" w:themeShade="80"/>
          <w:sz w:val="36"/>
        </w:rPr>
        <w:t>Уважаемые родители!</w:t>
      </w:r>
    </w:p>
    <w:p w14:paraId="02000000" w14:textId="77777777" w:rsidR="007B2D1A" w:rsidRDefault="00CB6D2B">
      <w:pPr>
        <w:pStyle w:val="a8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 xml:space="preserve">С 01 апреля 2024 года начнется комплектование детских садов </w:t>
      </w:r>
      <w:proofErr w:type="spellStart"/>
      <w:r>
        <w:rPr>
          <w:b/>
          <w:color w:val="C00000"/>
          <w:sz w:val="28"/>
        </w:rPr>
        <w:t>г.Казани</w:t>
      </w:r>
      <w:proofErr w:type="spellEnd"/>
      <w:r>
        <w:rPr>
          <w:b/>
          <w:color w:val="C00000"/>
          <w:sz w:val="28"/>
        </w:rPr>
        <w:t xml:space="preserve"> на новый 2024-2025 учебный год. </w:t>
      </w:r>
    </w:p>
    <w:p w14:paraId="03000000" w14:textId="77777777" w:rsidR="007B2D1A" w:rsidRDefault="00CB6D2B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7B2D1A" w:rsidRDefault="00CB6D2B">
      <w:pPr>
        <w:pStyle w:val="a8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</w:t>
      </w:r>
      <w:r>
        <w:rPr>
          <w:color w:val="17365D" w:themeColor="text2" w:themeShade="BF"/>
          <w:sz w:val="28"/>
        </w:rPr>
        <w:t xml:space="preserve">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</w:t>
      </w:r>
      <w:r>
        <w:rPr>
          <w:b/>
          <w:color w:val="17365D" w:themeColor="text2" w:themeShade="BF"/>
          <w:sz w:val="28"/>
        </w:rPr>
        <w:t>детского сада.</w:t>
      </w:r>
      <w:r>
        <w:rPr>
          <w:color w:val="17365D" w:themeColor="text2" w:themeShade="BF"/>
          <w:sz w:val="28"/>
        </w:rPr>
        <w:t xml:space="preserve"> </w:t>
      </w:r>
    </w:p>
    <w:p w14:paraId="05000000" w14:textId="77777777" w:rsidR="007B2D1A" w:rsidRDefault="00CB6D2B">
      <w:pPr>
        <w:pStyle w:val="a8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</w:t>
      </w:r>
      <w:r>
        <w:rPr>
          <w:color w:val="17365D" w:themeColor="text2" w:themeShade="BF"/>
          <w:sz w:val="28"/>
        </w:rPr>
        <w:t>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77777777" w:rsidR="007B2D1A" w:rsidRDefault="00CB6D2B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2024 года ребенок не был направлен в детский сад, можно </w:t>
      </w:r>
      <w:r>
        <w:rPr>
          <w:b/>
          <w:color w:val="C00000"/>
          <w:sz w:val="28"/>
        </w:rPr>
        <w:t>позвонить по телефону «горячей ли</w:t>
      </w:r>
      <w:r>
        <w:rPr>
          <w:b/>
          <w:color w:val="C00000"/>
          <w:sz w:val="28"/>
        </w:rPr>
        <w:t xml:space="preserve">нии» 223–22-10. </w:t>
      </w:r>
    </w:p>
    <w:p w14:paraId="07000000" w14:textId="77777777" w:rsidR="007B2D1A" w:rsidRDefault="00CB6D2B">
      <w:pPr>
        <w:pStyle w:val="a8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7B2D1A" w:rsidRDefault="00CB6D2B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</w:t>
      </w:r>
      <w:r>
        <w:rPr>
          <w:rFonts w:ascii="Times New Roman" w:hAnsi="Times New Roman"/>
          <w:color w:val="002060"/>
          <w:sz w:val="28"/>
        </w:rPr>
        <w:t>и</w:t>
      </w:r>
    </w:p>
    <w:p w14:paraId="0A000000" w14:textId="7CC162C4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1,5</w:t>
      </w:r>
      <w:r>
        <w:rPr>
          <w:rFonts w:ascii="Times New Roman" w:hAnsi="Times New Roman"/>
          <w:color w:val="002060"/>
          <w:sz w:val="28"/>
        </w:rPr>
        <w:t xml:space="preserve"> до 2 лет </w:t>
      </w:r>
      <w:r>
        <w:rPr>
          <w:rFonts w:ascii="Times New Roman" w:hAnsi="Times New Roman"/>
          <w:color w:val="002060"/>
          <w:sz w:val="28"/>
        </w:rPr>
        <w:t xml:space="preserve">– </w:t>
      </w:r>
      <w:r>
        <w:rPr>
          <w:rFonts w:ascii="Times New Roman" w:hAnsi="Times New Roman"/>
          <w:color w:val="002060"/>
          <w:sz w:val="28"/>
        </w:rPr>
        <w:t>20</w:t>
      </w:r>
      <w:r>
        <w:rPr>
          <w:rFonts w:ascii="Times New Roman" w:hAnsi="Times New Roman"/>
          <w:color w:val="002060"/>
          <w:sz w:val="28"/>
        </w:rPr>
        <w:t xml:space="preserve"> </w:t>
      </w:r>
      <w:r>
        <w:rPr>
          <w:rFonts w:ascii="Times New Roman" w:hAnsi="Times New Roman"/>
          <w:color w:val="002060"/>
          <w:sz w:val="28"/>
        </w:rPr>
        <w:t>детей</w:t>
      </w:r>
      <w:r>
        <w:rPr>
          <w:rFonts w:ascii="Times New Roman" w:hAnsi="Times New Roman"/>
          <w:color w:val="002060"/>
          <w:sz w:val="28"/>
        </w:rPr>
        <w:t>,</w:t>
      </w:r>
    </w:p>
    <w:p w14:paraId="0B000000" w14:textId="1B5675D5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2 до 3 лет – 27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C000000" w14:textId="266DDB54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3 до 4</w:t>
      </w:r>
      <w:r>
        <w:rPr>
          <w:rFonts w:ascii="Times New Roman" w:hAnsi="Times New Roman"/>
          <w:color w:val="002060"/>
          <w:sz w:val="28"/>
        </w:rPr>
        <w:t xml:space="preserve"> лет –</w:t>
      </w:r>
      <w:r>
        <w:rPr>
          <w:rFonts w:ascii="Times New Roman" w:hAnsi="Times New Roman"/>
          <w:color w:val="002060"/>
          <w:sz w:val="28"/>
        </w:rPr>
        <w:t xml:space="preserve"> 9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D000000" w14:textId="00CC266E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5 до 6 лет –</w:t>
      </w:r>
      <w:r>
        <w:rPr>
          <w:rFonts w:ascii="Times New Roman" w:hAnsi="Times New Roman"/>
          <w:color w:val="002060"/>
          <w:sz w:val="28"/>
        </w:rPr>
        <w:t xml:space="preserve"> 0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E000000" w14:textId="77166DE7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6 до 7 лет –</w:t>
      </w:r>
      <w:r>
        <w:rPr>
          <w:rFonts w:ascii="Times New Roman" w:hAnsi="Times New Roman"/>
          <w:color w:val="002060"/>
          <w:sz w:val="28"/>
        </w:rPr>
        <w:t xml:space="preserve"> 0 </w:t>
      </w:r>
      <w:r>
        <w:rPr>
          <w:rFonts w:ascii="Times New Roman" w:hAnsi="Times New Roman"/>
          <w:color w:val="002060"/>
          <w:sz w:val="28"/>
        </w:rPr>
        <w:t>детей.</w:t>
      </w:r>
    </w:p>
    <w:p w14:paraId="0F000000" w14:textId="77777777" w:rsidR="007B2D1A" w:rsidRDefault="007B2D1A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7B2D1A" w:rsidRDefault="00CB6D2B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7B2D1A" w:rsidRDefault="007B2D1A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</w:p>
    <w:bookmarkEnd w:id="0"/>
    <w:p w14:paraId="12000000" w14:textId="77777777" w:rsidR="007B2D1A" w:rsidRDefault="007B2D1A">
      <w:pPr>
        <w:pStyle w:val="a3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7B2D1A" w:rsidRDefault="007B2D1A">
      <w:pPr>
        <w:pStyle w:val="a3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7B2D1A" w:rsidRDefault="007B2D1A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7B2D1A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D1A"/>
    <w:rsid w:val="007B2D1A"/>
    <w:rsid w:val="00CB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8BB3D"/>
  <w15:docId w15:val="{EF0BABBD-55D9-447E-A09C-F9F0677FC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5">
    <w:name w:val="Основной шрифт абзаца1"/>
    <w:link w:val="9"/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Normal (Web)"/>
    <w:basedOn w:val="a"/>
    <w:link w:val="a9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9">
    <w:name w:val="Обычный (веб) Знак"/>
    <w:basedOn w:val="1"/>
    <w:link w:val="a8"/>
    <w:rPr>
      <w:rFonts w:ascii="Times New Roman" w:hAnsi="Times New Roman"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Богданова Елена</cp:lastModifiedBy>
  <cp:revision>2</cp:revision>
  <dcterms:created xsi:type="dcterms:W3CDTF">2024-03-19T16:49:00Z</dcterms:created>
  <dcterms:modified xsi:type="dcterms:W3CDTF">2024-03-19T16:51:00Z</dcterms:modified>
</cp:coreProperties>
</file>